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92" w:rsidRPr="002A25D2" w:rsidRDefault="00BF2192" w:rsidP="006A7A8B">
      <w:pPr>
        <w:spacing w:line="0" w:lineRule="atLeast"/>
        <w:jc w:val="center"/>
        <w:rPr>
          <w:b/>
          <w:sz w:val="28"/>
          <w:szCs w:val="28"/>
        </w:rPr>
      </w:pPr>
      <w:r w:rsidRPr="002A25D2">
        <w:rPr>
          <w:b/>
          <w:sz w:val="28"/>
          <w:szCs w:val="28"/>
        </w:rPr>
        <w:t>Материалы для самостоятельной работы (СРО</w:t>
      </w:r>
      <w:proofErr w:type="gramStart"/>
      <w:r w:rsidRPr="002A25D2">
        <w:rPr>
          <w:b/>
          <w:sz w:val="28"/>
          <w:szCs w:val="28"/>
        </w:rPr>
        <w:t xml:space="preserve"> )</w:t>
      </w:r>
      <w:proofErr w:type="gramEnd"/>
    </w:p>
    <w:p w:rsidR="00BF2192" w:rsidRPr="002A25D2" w:rsidRDefault="00BF2192" w:rsidP="006A7A8B">
      <w:pPr>
        <w:spacing w:line="0" w:lineRule="atLeast"/>
        <w:jc w:val="center"/>
        <w:rPr>
          <w:b/>
          <w:sz w:val="28"/>
          <w:szCs w:val="28"/>
        </w:rPr>
      </w:pPr>
    </w:p>
    <w:p w:rsidR="009A4419" w:rsidRPr="002A25D2" w:rsidRDefault="00BF2192" w:rsidP="006A7A8B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  <w:r w:rsidRPr="002A25D2">
        <w:rPr>
          <w:b/>
          <w:sz w:val="28"/>
          <w:szCs w:val="28"/>
          <w:u w:val="single"/>
        </w:rPr>
        <w:t>1.Подготовить  реферат на</w:t>
      </w:r>
      <w:r w:rsidR="007B54B0">
        <w:rPr>
          <w:b/>
          <w:sz w:val="28"/>
          <w:szCs w:val="28"/>
          <w:u w:val="single"/>
        </w:rPr>
        <w:t xml:space="preserve"> одну из  тем</w:t>
      </w:r>
      <w:r w:rsidRPr="002A25D2">
        <w:rPr>
          <w:b/>
          <w:sz w:val="28"/>
          <w:szCs w:val="28"/>
          <w:u w:val="single"/>
        </w:rPr>
        <w:t xml:space="preserve">: </w:t>
      </w:r>
    </w:p>
    <w:p w:rsidR="002A25D2" w:rsidRPr="007B54B0" w:rsidRDefault="002A25D2" w:rsidP="006A7A8B">
      <w:pPr>
        <w:pStyle w:val="1"/>
        <w:numPr>
          <w:ilvl w:val="0"/>
          <w:numId w:val="5"/>
        </w:numPr>
        <w:spacing w:line="0" w:lineRule="atLeast"/>
        <w:ind w:left="0" w:firstLine="0"/>
        <w:textAlignment w:val="top"/>
        <w:rPr>
          <w:caps/>
          <w:color w:val="002060"/>
          <w:sz w:val="28"/>
          <w:szCs w:val="28"/>
        </w:rPr>
      </w:pPr>
      <w:proofErr w:type="spellStart"/>
      <w:r w:rsidRPr="007B54B0">
        <w:rPr>
          <w:iCs/>
          <w:color w:val="002060"/>
          <w:sz w:val="28"/>
          <w:szCs w:val="28"/>
          <w:bdr w:val="none" w:sz="0" w:space="0" w:color="auto" w:frame="1"/>
        </w:rPr>
        <w:t>Дискурсные</w:t>
      </w:r>
      <w:proofErr w:type="spellEnd"/>
      <w:r w:rsidRPr="007B54B0">
        <w:rPr>
          <w:iCs/>
          <w:color w:val="002060"/>
          <w:sz w:val="28"/>
          <w:szCs w:val="28"/>
          <w:bdr w:val="none" w:sz="0" w:space="0" w:color="auto" w:frame="1"/>
        </w:rPr>
        <w:t xml:space="preserve"> особенности текстов </w:t>
      </w:r>
      <w:proofErr w:type="spellStart"/>
      <w:r w:rsidRPr="007B54B0">
        <w:rPr>
          <w:iCs/>
          <w:color w:val="002060"/>
          <w:sz w:val="28"/>
          <w:szCs w:val="28"/>
          <w:bdr w:val="none" w:sz="0" w:space="0" w:color="auto" w:frame="1"/>
        </w:rPr>
        <w:t>сми</w:t>
      </w:r>
      <w:proofErr w:type="spellEnd"/>
      <w:r w:rsidRPr="007B54B0">
        <w:rPr>
          <w:iCs/>
          <w:color w:val="002060"/>
          <w:sz w:val="28"/>
          <w:szCs w:val="28"/>
          <w:bdr w:val="none" w:sz="0" w:space="0" w:color="auto" w:frame="1"/>
        </w:rPr>
        <w:t>: публичность и достоверность</w:t>
      </w:r>
    </w:p>
    <w:p w:rsidR="002A25D2" w:rsidRPr="007B54B0" w:rsidRDefault="002A25D2" w:rsidP="006A7A8B">
      <w:pPr>
        <w:pStyle w:val="1"/>
        <w:numPr>
          <w:ilvl w:val="0"/>
          <w:numId w:val="5"/>
        </w:numPr>
        <w:spacing w:line="0" w:lineRule="atLeast"/>
        <w:ind w:left="0" w:firstLine="0"/>
        <w:textAlignment w:val="top"/>
        <w:rPr>
          <w:caps/>
          <w:color w:val="002060"/>
          <w:sz w:val="28"/>
          <w:szCs w:val="28"/>
          <w:lang w:val="kk-KZ"/>
        </w:rPr>
      </w:pPr>
      <w:r w:rsidRPr="007B54B0">
        <w:rPr>
          <w:iCs/>
          <w:color w:val="002060"/>
          <w:sz w:val="28"/>
          <w:szCs w:val="28"/>
          <w:bdr w:val="none" w:sz="0" w:space="0" w:color="auto" w:frame="1"/>
        </w:rPr>
        <w:t>Дискурсивный анализ и его роль в современной лингвистике</w:t>
      </w:r>
    </w:p>
    <w:p w:rsidR="00BF2192" w:rsidRDefault="002A25D2" w:rsidP="006A7A8B">
      <w:pPr>
        <w:pStyle w:val="a3"/>
        <w:numPr>
          <w:ilvl w:val="0"/>
          <w:numId w:val="5"/>
        </w:numPr>
        <w:spacing w:line="0" w:lineRule="atLeast"/>
        <w:ind w:left="0" w:firstLine="0"/>
        <w:rPr>
          <w:color w:val="002060"/>
          <w:sz w:val="28"/>
          <w:szCs w:val="28"/>
          <w:lang w:val="kk-KZ"/>
        </w:rPr>
      </w:pPr>
      <w:r w:rsidRPr="007B54B0">
        <w:rPr>
          <w:color w:val="002060"/>
          <w:sz w:val="28"/>
          <w:szCs w:val="28"/>
          <w:lang w:val="kk-KZ"/>
        </w:rPr>
        <w:t>Дискурсивный анализ как научное направление в лингвистике</w:t>
      </w:r>
    </w:p>
    <w:p w:rsidR="007B54B0" w:rsidRPr="007B54B0" w:rsidRDefault="007B54B0" w:rsidP="007B54B0">
      <w:pPr>
        <w:pStyle w:val="a3"/>
        <w:spacing w:line="0" w:lineRule="atLeast"/>
        <w:ind w:left="0"/>
        <w:rPr>
          <w:color w:val="002060"/>
          <w:sz w:val="28"/>
          <w:szCs w:val="28"/>
          <w:lang w:val="kk-KZ"/>
        </w:rPr>
      </w:pPr>
    </w:p>
    <w:p w:rsidR="002A25D2" w:rsidRDefault="007B54B0" w:rsidP="006A7A8B">
      <w:pPr>
        <w:tabs>
          <w:tab w:val="left" w:pos="0"/>
        </w:tabs>
        <w:spacing w:line="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7B54B0" w:rsidRPr="002A25D2" w:rsidRDefault="007B54B0" w:rsidP="006A7A8B">
      <w:pPr>
        <w:tabs>
          <w:tab w:val="left" w:pos="0"/>
        </w:tabs>
        <w:spacing w:line="0" w:lineRule="atLeast"/>
        <w:jc w:val="both"/>
        <w:rPr>
          <w:sz w:val="28"/>
          <w:szCs w:val="28"/>
        </w:rPr>
      </w:pPr>
    </w:p>
    <w:p w:rsidR="002A25D2" w:rsidRPr="007B54B0" w:rsidRDefault="007B54B0" w:rsidP="007B54B0">
      <w:pPr>
        <w:pStyle w:val="a3"/>
        <w:widowControl w:val="0"/>
        <w:shd w:val="clear" w:color="auto" w:fill="FFFFFF"/>
        <w:tabs>
          <w:tab w:val="left" w:pos="0"/>
        </w:tabs>
        <w:spacing w:line="0" w:lineRule="atLeast"/>
        <w:jc w:val="both"/>
        <w:rPr>
          <w:rStyle w:val="citation"/>
          <w:sz w:val="28"/>
          <w:szCs w:val="28"/>
        </w:rPr>
      </w:pPr>
      <w:r>
        <w:t>1.</w:t>
      </w:r>
      <w:hyperlink r:id="rId6" w:tooltip="Ильин, Владимир Иванович" w:history="1">
        <w:r w:rsidR="002A25D2" w:rsidRPr="007B54B0">
          <w:rPr>
            <w:rStyle w:val="a8"/>
            <w:iCs/>
            <w:color w:val="auto"/>
            <w:sz w:val="28"/>
            <w:szCs w:val="28"/>
          </w:rPr>
          <w:t>Ильин В. И.</w:t>
        </w:r>
      </w:hyperlink>
      <w:r w:rsidR="002A25D2" w:rsidRPr="007B54B0">
        <w:rPr>
          <w:rStyle w:val="citation"/>
          <w:sz w:val="28"/>
          <w:szCs w:val="28"/>
        </w:rPr>
        <w:t> Потребление как дискурс: учебное пособие. </w:t>
      </w:r>
      <w:proofErr w:type="gramStart"/>
      <w:r w:rsidR="002A25D2" w:rsidRPr="007B54B0">
        <w:rPr>
          <w:rStyle w:val="citation"/>
          <w:sz w:val="28"/>
          <w:szCs w:val="28"/>
        </w:rPr>
        <w:t>-С</w:t>
      </w:r>
      <w:proofErr w:type="gramEnd"/>
      <w:r w:rsidR="002A25D2" w:rsidRPr="007B54B0">
        <w:rPr>
          <w:rStyle w:val="citation"/>
          <w:sz w:val="28"/>
          <w:szCs w:val="28"/>
        </w:rPr>
        <w:t xml:space="preserve">Пб.: </w:t>
      </w:r>
      <w:proofErr w:type="spellStart"/>
      <w:r w:rsidR="002A25D2" w:rsidRPr="007B54B0">
        <w:rPr>
          <w:rStyle w:val="citation"/>
          <w:sz w:val="28"/>
          <w:szCs w:val="28"/>
        </w:rPr>
        <w:t>Интерсоцис</w:t>
      </w:r>
      <w:proofErr w:type="spellEnd"/>
      <w:r w:rsidR="002A25D2" w:rsidRPr="007B54B0">
        <w:rPr>
          <w:rStyle w:val="citation"/>
          <w:sz w:val="28"/>
          <w:szCs w:val="28"/>
        </w:rPr>
        <w:t>, 2008. -446 с. -</w:t>
      </w:r>
      <w:hyperlink r:id="rId7" w:history="1">
        <w:r w:rsidR="002A25D2" w:rsidRPr="007B54B0">
          <w:rPr>
            <w:rStyle w:val="a8"/>
            <w:color w:val="auto"/>
            <w:sz w:val="28"/>
            <w:szCs w:val="28"/>
          </w:rPr>
          <w:t>ISBN 978-5-94348-049-2</w:t>
        </w:r>
      </w:hyperlink>
      <w:r w:rsidR="002A25D2" w:rsidRPr="007B54B0">
        <w:rPr>
          <w:rStyle w:val="citation"/>
          <w:sz w:val="28"/>
          <w:szCs w:val="28"/>
        </w:rPr>
        <w:t>.</w:t>
      </w:r>
    </w:p>
    <w:p w:rsidR="002A25D2" w:rsidRPr="007B54B0" w:rsidRDefault="002A25D2" w:rsidP="007B54B0">
      <w:pPr>
        <w:pStyle w:val="a3"/>
        <w:widowControl w:val="0"/>
        <w:numPr>
          <w:ilvl w:val="0"/>
          <w:numId w:val="13"/>
        </w:numPr>
        <w:tabs>
          <w:tab w:val="left" w:pos="0"/>
          <w:tab w:val="left" w:pos="8820"/>
        </w:tabs>
        <w:spacing w:line="0" w:lineRule="atLeast"/>
        <w:jc w:val="both"/>
        <w:rPr>
          <w:b/>
          <w:bCs/>
          <w:sz w:val="28"/>
          <w:szCs w:val="28"/>
          <w:lang w:val="kk-KZ"/>
        </w:rPr>
      </w:pPr>
      <w:r w:rsidRPr="007B54B0">
        <w:rPr>
          <w:sz w:val="28"/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обращения: 06.10.2018).</w:t>
      </w:r>
    </w:p>
    <w:p w:rsidR="002A25D2" w:rsidRPr="007B54B0" w:rsidRDefault="002A25D2" w:rsidP="007B54B0">
      <w:pPr>
        <w:pStyle w:val="a3"/>
        <w:widowControl w:val="0"/>
        <w:numPr>
          <w:ilvl w:val="0"/>
          <w:numId w:val="13"/>
        </w:numPr>
        <w:tabs>
          <w:tab w:val="left" w:pos="0"/>
          <w:tab w:val="left" w:pos="8820"/>
        </w:tabs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7B54B0">
        <w:rPr>
          <w:sz w:val="28"/>
          <w:szCs w:val="28"/>
          <w:shd w:val="clear" w:color="auto" w:fill="FFFFFF"/>
        </w:rPr>
        <w:t xml:space="preserve">Попов А. Ю. Основные отличия текста от дискурса // Текст и дискурс. Проблемы экономического дискурса: Сб. науч. ст. — </w:t>
      </w:r>
      <w:proofErr w:type="spellStart"/>
      <w:r w:rsidRPr="007B54B0">
        <w:rPr>
          <w:sz w:val="28"/>
          <w:szCs w:val="28"/>
          <w:shd w:val="clear" w:color="auto" w:fill="FFFFFF"/>
        </w:rPr>
        <w:t>СПб.</w:t>
      </w:r>
      <w:proofErr w:type="gramStart"/>
      <w:r w:rsidRPr="007B54B0">
        <w:rPr>
          <w:sz w:val="28"/>
          <w:szCs w:val="28"/>
          <w:shd w:val="clear" w:color="auto" w:fill="FFFFFF"/>
        </w:rPr>
        <w:t>:И</w:t>
      </w:r>
      <w:proofErr w:type="gramEnd"/>
      <w:r w:rsidRPr="007B54B0">
        <w:rPr>
          <w:sz w:val="28"/>
          <w:szCs w:val="28"/>
          <w:shd w:val="clear" w:color="auto" w:fill="FFFFFF"/>
        </w:rPr>
        <w:t>зд-во</w:t>
      </w:r>
      <w:proofErr w:type="spellEnd"/>
      <w:r w:rsidRPr="007B54B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B54B0">
        <w:rPr>
          <w:sz w:val="28"/>
          <w:szCs w:val="28"/>
          <w:shd w:val="clear" w:color="auto" w:fill="FFFFFF"/>
        </w:rPr>
        <w:t>СПбГУЭФ</w:t>
      </w:r>
      <w:proofErr w:type="spellEnd"/>
      <w:r w:rsidRPr="007B54B0">
        <w:rPr>
          <w:sz w:val="28"/>
          <w:szCs w:val="28"/>
          <w:shd w:val="clear" w:color="auto" w:fill="FFFFFF"/>
        </w:rPr>
        <w:t xml:space="preserve">, 2001. </w:t>
      </w:r>
    </w:p>
    <w:p w:rsidR="002A25D2" w:rsidRPr="007B54B0" w:rsidRDefault="002A25D2" w:rsidP="007B54B0">
      <w:pPr>
        <w:pStyle w:val="a3"/>
        <w:widowControl w:val="0"/>
        <w:numPr>
          <w:ilvl w:val="0"/>
          <w:numId w:val="13"/>
        </w:numPr>
        <w:tabs>
          <w:tab w:val="left" w:pos="0"/>
          <w:tab w:val="left" w:pos="8820"/>
        </w:tabs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7B54B0">
        <w:rPr>
          <w:sz w:val="28"/>
          <w:szCs w:val="28"/>
          <w:shd w:val="clear" w:color="auto" w:fill="FFFFFF"/>
        </w:rPr>
        <w:t>Кубрякова</w:t>
      </w:r>
      <w:proofErr w:type="spellEnd"/>
      <w:r w:rsidRPr="007B54B0">
        <w:rPr>
          <w:sz w:val="28"/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7B54B0">
        <w:rPr>
          <w:sz w:val="28"/>
          <w:szCs w:val="28"/>
          <w:shd w:val="clear" w:color="auto" w:fill="FFFFFF"/>
        </w:rPr>
        <w:t>.</w:t>
      </w:r>
      <w:proofErr w:type="gramEnd"/>
      <w:r w:rsidRPr="007B54B0">
        <w:rPr>
          <w:sz w:val="28"/>
          <w:szCs w:val="28"/>
          <w:shd w:val="clear" w:color="auto" w:fill="FFFFFF"/>
        </w:rPr>
        <w:t xml:space="preserve"> </w:t>
      </w:r>
      <w:proofErr w:type="gramStart"/>
      <w:r w:rsidRPr="007B54B0">
        <w:rPr>
          <w:sz w:val="28"/>
          <w:szCs w:val="28"/>
          <w:shd w:val="clear" w:color="auto" w:fill="FFFFFF"/>
        </w:rPr>
        <w:t>а</w:t>
      </w:r>
      <w:proofErr w:type="gramEnd"/>
      <w:r w:rsidRPr="007B54B0">
        <w:rPr>
          <w:sz w:val="28"/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2A25D2" w:rsidRPr="007B54B0" w:rsidRDefault="002A25D2" w:rsidP="007B54B0">
      <w:pPr>
        <w:pStyle w:val="a3"/>
        <w:widowControl w:val="0"/>
        <w:numPr>
          <w:ilvl w:val="0"/>
          <w:numId w:val="13"/>
        </w:numPr>
        <w:tabs>
          <w:tab w:val="left" w:pos="0"/>
          <w:tab w:val="left" w:pos="8820"/>
        </w:tabs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7B54B0">
        <w:rPr>
          <w:sz w:val="28"/>
          <w:szCs w:val="28"/>
          <w:shd w:val="clear" w:color="auto" w:fill="FFFFFF"/>
        </w:rPr>
        <w:t xml:space="preserve">Васильев, Л. М. Общие проблемы лингвистики: теория и методы: учебное пособие / Л. М. Васильев. — Уфа: РИЦ </w:t>
      </w:r>
      <w:proofErr w:type="spellStart"/>
      <w:r w:rsidRPr="007B54B0">
        <w:rPr>
          <w:sz w:val="28"/>
          <w:szCs w:val="28"/>
          <w:shd w:val="clear" w:color="auto" w:fill="FFFFFF"/>
        </w:rPr>
        <w:t>БашГУ</w:t>
      </w:r>
      <w:proofErr w:type="spellEnd"/>
      <w:r w:rsidRPr="007B54B0">
        <w:rPr>
          <w:sz w:val="28"/>
          <w:szCs w:val="28"/>
          <w:shd w:val="clear" w:color="auto" w:fill="FFFFFF"/>
        </w:rPr>
        <w:t xml:space="preserve">, 2012. — 206 с. </w:t>
      </w:r>
    </w:p>
    <w:p w:rsidR="007B54B0" w:rsidRPr="007B54B0" w:rsidRDefault="007B54B0" w:rsidP="007B54B0">
      <w:pPr>
        <w:widowControl w:val="0"/>
        <w:tabs>
          <w:tab w:val="left" w:pos="0"/>
          <w:tab w:val="left" w:pos="8820"/>
        </w:tabs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</w:p>
    <w:p w:rsidR="00BF2192" w:rsidRPr="002A25D2" w:rsidRDefault="00BF2192" w:rsidP="006A7A8B">
      <w:pPr>
        <w:spacing w:line="0" w:lineRule="atLeast"/>
        <w:rPr>
          <w:b/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 xml:space="preserve">Критерии выставления оценки за реферат 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>А (95-100б.</w:t>
      </w:r>
      <w:proofErr w:type="gramStart"/>
      <w:r w:rsidRPr="002A25D2">
        <w:rPr>
          <w:b/>
          <w:sz w:val="28"/>
          <w:szCs w:val="28"/>
          <w:shd w:val="clear" w:color="auto" w:fill="FFFFFF"/>
        </w:rPr>
        <w:t>)«</w:t>
      </w:r>
      <w:proofErr w:type="gramEnd"/>
      <w:r w:rsidRPr="002A25D2">
        <w:rPr>
          <w:b/>
          <w:sz w:val="28"/>
          <w:szCs w:val="28"/>
          <w:shd w:val="clear" w:color="auto" w:fill="FFFFFF"/>
        </w:rPr>
        <w:t>Отлично»:</w:t>
      </w:r>
      <w:r w:rsidRPr="002A25D2">
        <w:rPr>
          <w:sz w:val="28"/>
          <w:szCs w:val="28"/>
          <w:shd w:val="clear" w:color="auto" w:fill="FFFFFF"/>
        </w:rPr>
        <w:t xml:space="preserve">  Цель написания реферата достигнута, задачи решены. Актуальность темы исследования корректно и полно обоснована. 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sz w:val="28"/>
          <w:szCs w:val="28"/>
          <w:shd w:val="clear" w:color="auto" w:fill="FFFFFF"/>
        </w:rPr>
        <w:t>Цель и задачи выполнения реферата достигнуты. Актуальность темы реферата подтверждена. Реферат выполнен согласно требованиям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 xml:space="preserve"> В (85-89б.</w:t>
      </w:r>
      <w:proofErr w:type="gramStart"/>
      <w:r w:rsidRPr="002A25D2">
        <w:rPr>
          <w:b/>
          <w:sz w:val="28"/>
          <w:szCs w:val="28"/>
          <w:shd w:val="clear" w:color="auto" w:fill="FFFFFF"/>
        </w:rPr>
        <w:t>)«</w:t>
      </w:r>
      <w:proofErr w:type="gramEnd"/>
      <w:r w:rsidRPr="002A25D2">
        <w:rPr>
          <w:b/>
          <w:sz w:val="28"/>
          <w:szCs w:val="28"/>
          <w:shd w:val="clear" w:color="auto" w:fill="FFFFFF"/>
        </w:rPr>
        <w:t>Хорошо»:</w:t>
      </w:r>
      <w:r w:rsidRPr="002A25D2">
        <w:rPr>
          <w:sz w:val="28"/>
          <w:szCs w:val="28"/>
          <w:shd w:val="clear" w:color="auto" w:fill="FFFFFF"/>
        </w:rPr>
        <w:t xml:space="preserve"> Реферат выполнен с незначительными отклонениями от требований к оформлению.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>С+ (70-74б.</w:t>
      </w:r>
      <w:proofErr w:type="gramStart"/>
      <w:r w:rsidRPr="002A25D2">
        <w:rPr>
          <w:b/>
          <w:sz w:val="28"/>
          <w:szCs w:val="28"/>
          <w:shd w:val="clear" w:color="auto" w:fill="FFFFFF"/>
        </w:rPr>
        <w:t>)«</w:t>
      </w:r>
      <w:proofErr w:type="gramEnd"/>
      <w:r w:rsidRPr="002A25D2">
        <w:rPr>
          <w:b/>
          <w:sz w:val="28"/>
          <w:szCs w:val="28"/>
          <w:shd w:val="clear" w:color="auto" w:fill="FFFFFF"/>
        </w:rPr>
        <w:t>Удовлетворительно»:</w:t>
      </w:r>
      <w:r w:rsidRPr="002A25D2">
        <w:rPr>
          <w:sz w:val="28"/>
          <w:szCs w:val="28"/>
          <w:shd w:val="clear" w:color="auto" w:fill="FFFFFF"/>
        </w:rPr>
        <w:t xml:space="preserve"> Цель и задачи реферата достигнуты частично. Актуальность темы реферата определена неубедительно. В реферате выявлены значительные отклонения от требований. 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>С (65-69б.) «Удовлетворительно»:</w:t>
      </w:r>
      <w:r w:rsidRPr="002A25D2">
        <w:rPr>
          <w:sz w:val="28"/>
          <w:szCs w:val="28"/>
          <w:shd w:val="clear" w:color="auto" w:fill="FFFFFF"/>
        </w:rPr>
        <w:t xml:space="preserve"> В реферате выявлены значительные отклонения от требований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proofErr w:type="gramStart"/>
      <w:r w:rsidRPr="002A25D2">
        <w:rPr>
          <w:b/>
          <w:sz w:val="28"/>
          <w:szCs w:val="28"/>
          <w:shd w:val="clear" w:color="auto" w:fill="FFFFFF"/>
          <w:lang w:val="en-US"/>
        </w:rPr>
        <w:t>F</w:t>
      </w:r>
      <w:r w:rsidRPr="002A25D2">
        <w:rPr>
          <w:b/>
          <w:sz w:val="28"/>
          <w:szCs w:val="28"/>
          <w:shd w:val="clear" w:color="auto" w:fill="FFFFFF"/>
        </w:rPr>
        <w:t>(</w:t>
      </w:r>
      <w:proofErr w:type="gramEnd"/>
      <w:r w:rsidRPr="002A25D2">
        <w:rPr>
          <w:b/>
          <w:sz w:val="28"/>
          <w:szCs w:val="28"/>
          <w:shd w:val="clear" w:color="auto" w:fill="FFFFFF"/>
        </w:rPr>
        <w:t>0-49б.) «Неудовлетворительно»</w:t>
      </w:r>
      <w:r w:rsidRPr="002A25D2">
        <w:rPr>
          <w:sz w:val="28"/>
          <w:szCs w:val="28"/>
          <w:shd w:val="clear" w:color="auto" w:fill="FFFFFF"/>
        </w:rPr>
        <w:t xml:space="preserve"> Цель и задачи исследования в реферате не достигнуты. Актуальность темы реферата не указана.</w:t>
      </w:r>
    </w:p>
    <w:p w:rsidR="00BF2192" w:rsidRPr="002A25D2" w:rsidRDefault="00BF2192" w:rsidP="006A7A8B">
      <w:p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b/>
          <w:sz w:val="28"/>
          <w:szCs w:val="28"/>
          <w:u w:val="single"/>
          <w:shd w:val="clear" w:color="auto" w:fill="FFFFFF"/>
        </w:rPr>
        <w:t>Требования к оформлению реферата</w:t>
      </w:r>
      <w:r w:rsidRPr="002A25D2">
        <w:rPr>
          <w:sz w:val="28"/>
          <w:szCs w:val="28"/>
          <w:shd w:val="clear" w:color="auto" w:fill="FFFFFF"/>
        </w:rPr>
        <w:t xml:space="preserve"> </w:t>
      </w:r>
      <w:r w:rsidRPr="002A25D2">
        <w:rPr>
          <w:sz w:val="28"/>
          <w:szCs w:val="28"/>
        </w:rPr>
        <w:br/>
        <w:t>Реферат выполняется на листах формата А</w:t>
      </w:r>
      <w:proofErr w:type="gramStart"/>
      <w:r w:rsidRPr="002A25D2">
        <w:rPr>
          <w:sz w:val="28"/>
          <w:szCs w:val="28"/>
        </w:rPr>
        <w:t>4</w:t>
      </w:r>
      <w:proofErr w:type="gramEnd"/>
      <w:r w:rsidRPr="002A25D2">
        <w:rPr>
          <w:sz w:val="28"/>
          <w:szCs w:val="28"/>
        </w:rPr>
        <w:t xml:space="preserve"> в компьютерном варианте. </w:t>
      </w:r>
      <w:proofErr w:type="gramStart"/>
      <w:r w:rsidRPr="002A25D2">
        <w:rPr>
          <w:sz w:val="28"/>
          <w:szCs w:val="28"/>
        </w:rPr>
        <w:t xml:space="preserve">Поля: верхнее, нижнее – 2 см, правое – 3 см,  левое – 1,5 см,  шрифт </w:t>
      </w:r>
      <w:proofErr w:type="spellStart"/>
      <w:r w:rsidRPr="002A25D2">
        <w:rPr>
          <w:sz w:val="28"/>
          <w:szCs w:val="28"/>
        </w:rPr>
        <w:t>Times</w:t>
      </w:r>
      <w:proofErr w:type="spellEnd"/>
      <w:r w:rsidRPr="002A25D2">
        <w:rPr>
          <w:sz w:val="28"/>
          <w:szCs w:val="28"/>
        </w:rPr>
        <w:t xml:space="preserve"> </w:t>
      </w:r>
      <w:proofErr w:type="spellStart"/>
      <w:r w:rsidRPr="002A25D2">
        <w:rPr>
          <w:sz w:val="28"/>
          <w:szCs w:val="28"/>
        </w:rPr>
        <w:t>New</w:t>
      </w:r>
      <w:proofErr w:type="spellEnd"/>
      <w:r w:rsidRPr="002A25D2">
        <w:rPr>
          <w:sz w:val="28"/>
          <w:szCs w:val="28"/>
        </w:rPr>
        <w:t xml:space="preserve"> </w:t>
      </w:r>
      <w:proofErr w:type="spellStart"/>
      <w:r w:rsidRPr="002A25D2">
        <w:rPr>
          <w:sz w:val="28"/>
          <w:szCs w:val="28"/>
        </w:rPr>
        <w:lastRenderedPageBreak/>
        <w:t>Roman</w:t>
      </w:r>
      <w:proofErr w:type="spellEnd"/>
      <w:r w:rsidRPr="002A25D2">
        <w:rPr>
          <w:sz w:val="28"/>
          <w:szCs w:val="28"/>
        </w:rPr>
        <w:t>, размер шрифта – 14, интервал – 1, абзац – 1,25, выравнивание по ширине.</w:t>
      </w:r>
      <w:proofErr w:type="gramEnd"/>
      <w:r w:rsidRPr="002A25D2">
        <w:rPr>
          <w:sz w:val="28"/>
          <w:szCs w:val="28"/>
        </w:rPr>
        <w:t>  Объем реферата 12-15 страниц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Нумерация страниц обязательна. Номер страницы ставится в левом нижнем углу страницы. </w:t>
      </w:r>
      <w:r w:rsidRPr="002A25D2">
        <w:rPr>
          <w:b/>
          <w:bCs/>
          <w:i/>
          <w:iCs/>
          <w:sz w:val="28"/>
          <w:szCs w:val="28"/>
        </w:rPr>
        <w:t>Титульный лист</w:t>
      </w:r>
      <w:r w:rsidRPr="002A25D2">
        <w:rPr>
          <w:sz w:val="28"/>
          <w:szCs w:val="28"/>
        </w:rPr>
        <w:t xml:space="preserve"> не нумеруется. 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Готовая работа должна быть скреплена папкой скоросшивателем или с помощью дырокола. Работы в файлах, скрепленные канцелярскими скрепками приниматься не будут.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Рефераты сдаются преподавателю в указанный срок.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Реферат не будет зачтен в следующих случаях:</w:t>
      </w:r>
    </w:p>
    <w:p w:rsidR="00BF219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sz w:val="28"/>
          <w:szCs w:val="28"/>
          <w:shd w:val="clear" w:color="auto" w:fill="FFFFFF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  <w:r w:rsidRPr="002A25D2">
        <w:rPr>
          <w:sz w:val="28"/>
          <w:szCs w:val="28"/>
        </w:rPr>
        <w:br/>
      </w:r>
      <w:r w:rsidRPr="002A25D2">
        <w:rPr>
          <w:sz w:val="28"/>
          <w:szCs w:val="28"/>
          <w:shd w:val="clear" w:color="auto" w:fill="FFFFFF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5C2F53" w:rsidRPr="006A7A8B" w:rsidRDefault="005C2F53" w:rsidP="006A7A8B">
      <w:pPr>
        <w:spacing w:line="0" w:lineRule="atLeast"/>
        <w:jc w:val="both"/>
        <w:rPr>
          <w:sz w:val="28"/>
          <w:szCs w:val="28"/>
          <w:lang w:val="kk-KZ"/>
        </w:rPr>
      </w:pPr>
    </w:p>
    <w:p w:rsidR="005B7FE3" w:rsidRDefault="005B7FE3" w:rsidP="006A7A8B">
      <w:pPr>
        <w:spacing w:line="0" w:lineRule="atLeast"/>
        <w:jc w:val="both"/>
        <w:rPr>
          <w:b/>
          <w:sz w:val="28"/>
          <w:szCs w:val="28"/>
          <w:u w:val="single"/>
        </w:rPr>
      </w:pPr>
      <w:r w:rsidRPr="002A25D2">
        <w:rPr>
          <w:b/>
          <w:sz w:val="28"/>
          <w:szCs w:val="28"/>
          <w:u w:val="single"/>
          <w:lang w:val="kk-KZ"/>
        </w:rPr>
        <w:t>2</w:t>
      </w:r>
      <w:r w:rsidRPr="002A25D2">
        <w:rPr>
          <w:b/>
          <w:sz w:val="28"/>
          <w:szCs w:val="28"/>
          <w:u w:val="single"/>
        </w:rPr>
        <w:t xml:space="preserve">.Подготовить  </w:t>
      </w:r>
      <w:r w:rsidR="006A7A8B">
        <w:rPr>
          <w:b/>
          <w:sz w:val="28"/>
          <w:szCs w:val="28"/>
          <w:u w:val="single"/>
          <w:lang w:val="kk-KZ"/>
        </w:rPr>
        <w:t>эссе</w:t>
      </w:r>
      <w:r w:rsidRPr="002A25D2">
        <w:rPr>
          <w:b/>
          <w:sz w:val="28"/>
          <w:szCs w:val="28"/>
          <w:u w:val="single"/>
        </w:rPr>
        <w:t xml:space="preserve"> на </w:t>
      </w:r>
      <w:r w:rsidR="005C2F53">
        <w:rPr>
          <w:b/>
          <w:sz w:val="28"/>
          <w:szCs w:val="28"/>
          <w:u w:val="single"/>
        </w:rPr>
        <w:t>одну из тем</w:t>
      </w:r>
      <w:r w:rsidRPr="002A25D2">
        <w:rPr>
          <w:b/>
          <w:sz w:val="28"/>
          <w:szCs w:val="28"/>
          <w:u w:val="single"/>
        </w:rPr>
        <w:t xml:space="preserve">: </w:t>
      </w:r>
    </w:p>
    <w:p w:rsidR="005C2F53" w:rsidRPr="002A25D2" w:rsidRDefault="005C2F53" w:rsidP="006A7A8B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</w:p>
    <w:p w:rsidR="002A25D2" w:rsidRPr="005C2F53" w:rsidRDefault="002A25D2" w:rsidP="006A7A8B">
      <w:pPr>
        <w:pStyle w:val="1"/>
        <w:numPr>
          <w:ilvl w:val="0"/>
          <w:numId w:val="6"/>
        </w:numPr>
        <w:spacing w:line="0" w:lineRule="atLeast"/>
        <w:ind w:left="0" w:firstLine="0"/>
        <w:jc w:val="both"/>
        <w:textAlignment w:val="top"/>
        <w:rPr>
          <w:caps/>
          <w:color w:val="002060"/>
          <w:sz w:val="28"/>
          <w:szCs w:val="28"/>
        </w:rPr>
      </w:pPr>
      <w:r w:rsidRPr="005C2F53">
        <w:rPr>
          <w:iCs/>
          <w:color w:val="002060"/>
          <w:sz w:val="28"/>
          <w:szCs w:val="28"/>
          <w:bdr w:val="none" w:sz="0" w:space="0" w:color="auto" w:frame="1"/>
        </w:rPr>
        <w:t>Дискурс-анализ как междисциплинарная методология: исторический аспект</w:t>
      </w:r>
    </w:p>
    <w:p w:rsidR="002A25D2" w:rsidRPr="005C2F53" w:rsidRDefault="002A25D2" w:rsidP="006A7A8B">
      <w:pPr>
        <w:pStyle w:val="a3"/>
        <w:numPr>
          <w:ilvl w:val="0"/>
          <w:numId w:val="6"/>
        </w:numPr>
        <w:spacing w:line="0" w:lineRule="atLeast"/>
        <w:ind w:left="0" w:firstLine="0"/>
        <w:jc w:val="both"/>
        <w:rPr>
          <w:color w:val="002060"/>
          <w:sz w:val="28"/>
          <w:szCs w:val="28"/>
        </w:rPr>
      </w:pPr>
      <w:r w:rsidRPr="005C2F53">
        <w:rPr>
          <w:color w:val="002060"/>
          <w:sz w:val="28"/>
          <w:szCs w:val="28"/>
        </w:rPr>
        <w:t>Дискурс, дискурсивный анализ и лингвистические процессоры</w:t>
      </w:r>
    </w:p>
    <w:p w:rsidR="005C2F53" w:rsidRDefault="002A25D2" w:rsidP="005C2F53">
      <w:pPr>
        <w:pStyle w:val="a3"/>
        <w:numPr>
          <w:ilvl w:val="0"/>
          <w:numId w:val="6"/>
        </w:numPr>
        <w:spacing w:line="0" w:lineRule="atLeast"/>
        <w:ind w:left="0" w:firstLine="0"/>
        <w:jc w:val="both"/>
        <w:rPr>
          <w:bCs/>
          <w:color w:val="002060"/>
          <w:sz w:val="28"/>
          <w:szCs w:val="28"/>
        </w:rPr>
      </w:pPr>
      <w:r w:rsidRPr="005C2F53">
        <w:rPr>
          <w:bCs/>
          <w:color w:val="002060"/>
          <w:sz w:val="28"/>
          <w:szCs w:val="28"/>
        </w:rPr>
        <w:t xml:space="preserve">Направления, категории и методы </w:t>
      </w:r>
      <w:proofErr w:type="gramStart"/>
      <w:r w:rsidRPr="005C2F53">
        <w:rPr>
          <w:bCs/>
          <w:color w:val="002060"/>
          <w:sz w:val="28"/>
          <w:szCs w:val="28"/>
        </w:rPr>
        <w:t>дискурс-анализа</w:t>
      </w:r>
      <w:proofErr w:type="gramEnd"/>
    </w:p>
    <w:p w:rsidR="005C2F53" w:rsidRDefault="005C2F53" w:rsidP="005C2F53">
      <w:pPr>
        <w:pStyle w:val="a3"/>
        <w:spacing w:line="0" w:lineRule="atLeast"/>
        <w:ind w:left="0"/>
        <w:jc w:val="both"/>
        <w:rPr>
          <w:bCs/>
          <w:color w:val="002060"/>
          <w:sz w:val="28"/>
          <w:szCs w:val="28"/>
        </w:rPr>
      </w:pPr>
    </w:p>
    <w:p w:rsidR="005C2F53" w:rsidRPr="005C2F53" w:rsidRDefault="005C2F53" w:rsidP="005C2F53">
      <w:pPr>
        <w:pStyle w:val="a3"/>
        <w:spacing w:line="0" w:lineRule="atLeast"/>
        <w:ind w:left="0"/>
        <w:jc w:val="center"/>
        <w:rPr>
          <w:b/>
          <w:bCs/>
          <w:sz w:val="28"/>
          <w:szCs w:val="28"/>
        </w:rPr>
      </w:pPr>
      <w:r w:rsidRPr="005C2F53">
        <w:rPr>
          <w:b/>
          <w:bCs/>
          <w:sz w:val="28"/>
          <w:szCs w:val="28"/>
        </w:rPr>
        <w:t>Литература:</w:t>
      </w:r>
    </w:p>
    <w:p w:rsidR="005C2F53" w:rsidRDefault="005C2F53" w:rsidP="005C2F53">
      <w:pPr>
        <w:pStyle w:val="a3"/>
        <w:spacing w:line="0" w:lineRule="atLeast"/>
        <w:ind w:left="0"/>
        <w:jc w:val="both"/>
        <w:rPr>
          <w:bCs/>
          <w:color w:val="002060"/>
          <w:sz w:val="28"/>
          <w:szCs w:val="28"/>
        </w:rPr>
      </w:pPr>
    </w:p>
    <w:p w:rsidR="002A25D2" w:rsidRPr="005C2F53" w:rsidRDefault="005C2F53" w:rsidP="005C2F53">
      <w:pPr>
        <w:spacing w:line="0" w:lineRule="atLeast"/>
        <w:jc w:val="both"/>
        <w:rPr>
          <w:bCs/>
          <w:color w:val="00206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1.</w:t>
      </w:r>
      <w:r w:rsidR="002A25D2" w:rsidRPr="005C2F53">
        <w:rPr>
          <w:sz w:val="28"/>
          <w:szCs w:val="28"/>
          <w:shd w:val="clear" w:color="auto" w:fill="FFFFFF"/>
        </w:rPr>
        <w:t xml:space="preserve">Кубрякова Е. С. О понятии дискурса и дискурсивного анализа в современной лингвистике // Дискурс, речь, речевая деятельность: функциональные и структурные аспекты: Сборник обзоров. — М.: РАН. ИНИОН, 2000. — С. 5–13. </w:t>
      </w:r>
    </w:p>
    <w:p w:rsidR="002A25D2" w:rsidRPr="005C2F53" w:rsidRDefault="005C2F53" w:rsidP="005C2F53">
      <w:pPr>
        <w:widowControl w:val="0"/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="002A25D2" w:rsidRPr="005C2F53">
        <w:rPr>
          <w:sz w:val="28"/>
          <w:szCs w:val="28"/>
          <w:shd w:val="clear" w:color="auto" w:fill="FFFFFF"/>
        </w:rPr>
        <w:t xml:space="preserve">Ерофеева Е. В., </w:t>
      </w:r>
      <w:proofErr w:type="spellStart"/>
      <w:r w:rsidR="002A25D2" w:rsidRPr="005C2F53">
        <w:rPr>
          <w:sz w:val="28"/>
          <w:szCs w:val="28"/>
          <w:shd w:val="clear" w:color="auto" w:fill="FFFFFF"/>
        </w:rPr>
        <w:t>Кудлаева</w:t>
      </w:r>
      <w:proofErr w:type="spellEnd"/>
      <w:r w:rsidR="002A25D2" w:rsidRPr="005C2F53">
        <w:rPr>
          <w:sz w:val="28"/>
          <w:szCs w:val="28"/>
          <w:shd w:val="clear" w:color="auto" w:fill="FFFFFF"/>
        </w:rPr>
        <w:t xml:space="preserve"> А. Н. К вопросу о соотношении понятий текст и дискурс // Проблемы </w:t>
      </w:r>
      <w:proofErr w:type="spellStart"/>
      <w:r w:rsidR="002A25D2" w:rsidRPr="005C2F53">
        <w:rPr>
          <w:sz w:val="28"/>
          <w:szCs w:val="28"/>
          <w:shd w:val="clear" w:color="auto" w:fill="FFFFFF"/>
        </w:rPr>
        <w:t>социо</w:t>
      </w:r>
      <w:proofErr w:type="spellEnd"/>
      <w:r w:rsidR="002A25D2" w:rsidRPr="005C2F53">
        <w:rPr>
          <w:sz w:val="28"/>
          <w:szCs w:val="28"/>
          <w:shd w:val="clear" w:color="auto" w:fill="FFFFFF"/>
        </w:rPr>
        <w:t>- и психолингвистики: Сб. ст. — Пермь, 2003. — Вып.3. — С. 28–36.</w:t>
      </w:r>
    </w:p>
    <w:p w:rsidR="002A25D2" w:rsidRPr="005C2F53" w:rsidRDefault="005C2F53" w:rsidP="005C2F53">
      <w:pPr>
        <w:widowControl w:val="0"/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</w:rPr>
        <w:t>3.</w:t>
      </w:r>
      <w:r w:rsidR="002A25D2" w:rsidRPr="005C2F53">
        <w:rPr>
          <w:sz w:val="28"/>
          <w:szCs w:val="28"/>
          <w:shd w:val="clear" w:color="auto" w:fill="FFFFFF"/>
        </w:rPr>
        <w:t xml:space="preserve">Григорьева В.С. Дискурс как элемент коммуникативного процесса: </w:t>
      </w:r>
      <w:proofErr w:type="spellStart"/>
      <w:r w:rsidR="002A25D2" w:rsidRPr="005C2F53">
        <w:rPr>
          <w:sz w:val="28"/>
          <w:szCs w:val="28"/>
          <w:shd w:val="clear" w:color="auto" w:fill="FFFFFF"/>
        </w:rPr>
        <w:t>прагмалингвистический</w:t>
      </w:r>
      <w:proofErr w:type="spellEnd"/>
      <w:r w:rsidR="002A25D2" w:rsidRPr="005C2F53">
        <w:rPr>
          <w:sz w:val="28"/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="002A25D2" w:rsidRPr="005C2F53">
        <w:rPr>
          <w:sz w:val="28"/>
          <w:szCs w:val="28"/>
          <w:shd w:val="clear" w:color="auto" w:fill="FFFFFF"/>
        </w:rPr>
        <w:t>Тамб</w:t>
      </w:r>
      <w:proofErr w:type="spellEnd"/>
      <w:r w:rsidR="002A25D2" w:rsidRPr="005C2F53">
        <w:rPr>
          <w:sz w:val="28"/>
          <w:szCs w:val="28"/>
          <w:shd w:val="clear" w:color="auto" w:fill="FFFFFF"/>
        </w:rPr>
        <w:t xml:space="preserve">. гос. </w:t>
      </w:r>
      <w:proofErr w:type="spellStart"/>
      <w:r w:rsidR="002A25D2" w:rsidRPr="005C2F53">
        <w:rPr>
          <w:sz w:val="28"/>
          <w:szCs w:val="28"/>
          <w:shd w:val="clear" w:color="auto" w:fill="FFFFFF"/>
        </w:rPr>
        <w:t>техн</w:t>
      </w:r>
      <w:proofErr w:type="spellEnd"/>
      <w:r w:rsidR="002A25D2" w:rsidRPr="005C2F53">
        <w:rPr>
          <w:sz w:val="28"/>
          <w:szCs w:val="28"/>
          <w:shd w:val="clear" w:color="auto" w:fill="FFFFFF"/>
        </w:rPr>
        <w:t xml:space="preserve">. ун-та, 2007. </w:t>
      </w:r>
    </w:p>
    <w:p w:rsidR="00BF2192" w:rsidRPr="005C2F53" w:rsidRDefault="005C2F53" w:rsidP="005C2F53">
      <w:pPr>
        <w:widowControl w:val="0"/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4.</w:t>
      </w:r>
      <w:bookmarkStart w:id="0" w:name="_GoBack"/>
      <w:bookmarkEnd w:id="0"/>
      <w:proofErr w:type="spellStart"/>
      <w:r w:rsidR="002A25D2" w:rsidRPr="005C2F53">
        <w:rPr>
          <w:sz w:val="28"/>
          <w:szCs w:val="28"/>
          <w:shd w:val="clear" w:color="auto" w:fill="FFFFFF"/>
        </w:rPr>
        <w:t>Балтуева</w:t>
      </w:r>
      <w:proofErr w:type="spellEnd"/>
      <w:r w:rsidR="002A25D2" w:rsidRPr="005C2F53">
        <w:rPr>
          <w:sz w:val="28"/>
          <w:szCs w:val="28"/>
          <w:shd w:val="clear" w:color="auto" w:fill="FFFFFF"/>
        </w:rPr>
        <w:t xml:space="preserve"> С.В. Коммуникативные дискурсы социальной работы // Журнал Вестник И 3. Язык, сознание, коммуникация: Сб. статей</w:t>
      </w:r>
      <w:proofErr w:type="gramStart"/>
      <w:r w:rsidR="002A25D2" w:rsidRPr="005C2F53">
        <w:rPr>
          <w:sz w:val="28"/>
          <w:szCs w:val="28"/>
          <w:shd w:val="clear" w:color="auto" w:fill="FFFFFF"/>
        </w:rPr>
        <w:t xml:space="preserve"> / О</w:t>
      </w:r>
      <w:proofErr w:type="gramEnd"/>
      <w:r w:rsidR="002A25D2" w:rsidRPr="005C2F53">
        <w:rPr>
          <w:sz w:val="28"/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6A7A8B" w:rsidRDefault="006A7A8B" w:rsidP="006A7A8B">
      <w:pPr>
        <w:spacing w:line="0" w:lineRule="atLeast"/>
        <w:rPr>
          <w:b/>
          <w:sz w:val="32"/>
          <w:szCs w:val="32"/>
          <w:lang w:val="kk-KZ"/>
        </w:rPr>
      </w:pPr>
    </w:p>
    <w:p w:rsidR="006A7A8B" w:rsidRPr="006A7A8B" w:rsidRDefault="006A7A8B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  <w:r w:rsidRPr="006A7A8B">
        <w:rPr>
          <w:b/>
          <w:sz w:val="32"/>
          <w:szCs w:val="32"/>
        </w:rPr>
        <w:t>Письменная работа</w:t>
      </w:r>
    </w:p>
    <w:p w:rsidR="006A7A8B" w:rsidRPr="007B772C" w:rsidRDefault="006A7A8B" w:rsidP="006A7A8B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</w:t>
      </w:r>
      <w:r w:rsidRPr="00204602">
        <w:rPr>
          <w:b/>
          <w:sz w:val="28"/>
          <w:szCs w:val="28"/>
        </w:rPr>
        <w:t>одические указания по написанию эссе</w:t>
      </w:r>
    </w:p>
    <w:p w:rsidR="006A7A8B" w:rsidRPr="00204602" w:rsidRDefault="006A7A8B" w:rsidP="006A7A8B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t xml:space="preserve">             Эссе - прозаическое сочинение небольшого объема и свободной композиции на частную тему, трактуемую субъективно и обычно неполно. (Словарь Ожегова)</w:t>
      </w:r>
    </w:p>
    <w:p w:rsidR="006A7A8B" w:rsidRPr="00204602" w:rsidRDefault="006A7A8B" w:rsidP="006A7A8B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lastRenderedPageBreak/>
        <w:t>Создание эссе − чрезвычайно интересное и полезное занятие. Жанр эссе предполагает свободу творчества: позволяет автору в свободной форме излагать мысли, выражать свою точку зрения, субъективно оценивать, оригинально освещать материал; это размышление по поводу когда-то нами услышанного, прочитанного или пережитого, часто это разговор вслух, выражение эмоций и образность. Уникальность этого жанра в том, что оно может быть написано на любую тему и в любом стиле. На первом плане эссе − личность автора, его мысли, чувства, отношение к миру. Это главная установка сочинения. Однако надо помнить, что, несмотря на свободу творчества, писать в жанре эссе совсем нелегко, так как надо найти оригинальную идею (даже на традиционном материале), нестандартный взгляд на какую-либо проблему. Для грамотного, интересного эссе необходимо соблюдение некоторых правил и рекомендаций.</w:t>
      </w:r>
    </w:p>
    <w:p w:rsidR="006A7A8B" w:rsidRPr="00204602" w:rsidRDefault="006A7A8B" w:rsidP="006A7A8B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b/>
          <w:bCs/>
          <w:color w:val="000000"/>
          <w:sz w:val="28"/>
          <w:szCs w:val="28"/>
        </w:rPr>
        <w:t>Особенности эссе: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наличие конкретной темы или вопроса;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личностный характер восприятия проблемы и её осмысления;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небольшой объём;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свободная композиция;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непринуждённость повествования;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внутреннее смысловое единство;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афористичность, эмоциональность речи.</w:t>
      </w:r>
    </w:p>
    <w:p w:rsidR="006A7A8B" w:rsidRP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8"/>
          <w:szCs w:val="28"/>
        </w:rPr>
      </w:pPr>
      <w:r w:rsidRPr="006A7A8B">
        <w:rPr>
          <w:b/>
          <w:bCs/>
          <w:color w:val="000000"/>
          <w:sz w:val="28"/>
          <w:szCs w:val="28"/>
        </w:rPr>
        <w:t>Разновидности эссе: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С точки зрения содержания, эссе бывают философскими, литературно-критическими, историческими, художественными, художественно-публицистическими, духовно-религиозными и др. По литературной форме эссе предстают в виде рецензии, лирической миниатюры, заметки, странички из дневника, письма, слова и др. Различают также эссе описательные, повествовательные, рефлексивные, критические, аналитические и др. Наконец, предложена классификация эссе на две большие группы: личностное, субъективное эссе, где основным элементом является раскрытие той или</w:t>
      </w:r>
      <w:proofErr w:type="gramEnd"/>
      <w:r>
        <w:rPr>
          <w:color w:val="000000"/>
          <w:sz w:val="27"/>
          <w:szCs w:val="27"/>
        </w:rPr>
        <w:t xml:space="preserve"> иной стороны авторской личности, и эссе объективное, где личностное начало подчинено предмету описания или какой-то идее.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Требования, предъявляемые к эссе: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Объем эссе не должен превышать 2 страниц.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Эссе должно восприниматься как единое целое, идея должна быть ясной и понятной.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Необходимо писать коротко и ясно. Эссе не должно содержать ничего лишнего, должно включать только ту информацию, которая необходима для раскрытия вашей позиции, идеи.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Эссе должно иметь грамотное композиционное построение, быть логичным, четким по структуре.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Каждый абзац эссе должен содержать только одну основную мысль.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 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 Эссе должно содержать убедительную аргументацию заявленной по проблеме позиции.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Структура эссе: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 — определение основного вопроса эссе, актуальность. На этом этапе очень важно правильно сформулировать вопрос, на который вы собираетесь найти ответ в ходе своей творческой работы. При написании актуальности могут помочь ответы на следующие вопросы: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«Почему тема, которую я раскрываю, является важной в настоящий момент?»,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«Какие понятия будут вовлечены в мои рассуждения по теме?»,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 xml:space="preserve">«Могу ли я разделить тему на несколько более мелких </w:t>
      </w:r>
      <w:proofErr w:type="spellStart"/>
      <w:r w:rsidRPr="00204602">
        <w:rPr>
          <w:i/>
          <w:iCs/>
          <w:sz w:val="28"/>
          <w:szCs w:val="28"/>
        </w:rPr>
        <w:t>подтем</w:t>
      </w:r>
      <w:proofErr w:type="spellEnd"/>
      <w:r w:rsidRPr="00204602">
        <w:rPr>
          <w:i/>
          <w:iCs/>
          <w:sz w:val="28"/>
          <w:szCs w:val="28"/>
        </w:rPr>
        <w:t>?».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2. Основная часть — ответ на поставленный вопрос. Один параграф содержит: тезис, доказательство, иллюстрации, </w:t>
      </w:r>
      <w:proofErr w:type="spellStart"/>
      <w:r w:rsidRPr="00204602">
        <w:rPr>
          <w:sz w:val="28"/>
          <w:szCs w:val="28"/>
        </w:rPr>
        <w:t>подвывод</w:t>
      </w:r>
      <w:proofErr w:type="spellEnd"/>
      <w:r w:rsidRPr="00204602">
        <w:rPr>
          <w:sz w:val="28"/>
          <w:szCs w:val="28"/>
        </w:rPr>
        <w:t>, являющийся частично ответом на поставленный вопрос.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3. Заключение - суммирование уже сделанных </w:t>
      </w:r>
      <w:proofErr w:type="spellStart"/>
      <w:r w:rsidRPr="00204602">
        <w:rPr>
          <w:sz w:val="28"/>
          <w:szCs w:val="28"/>
        </w:rPr>
        <w:t>подвыводов</w:t>
      </w:r>
      <w:proofErr w:type="spellEnd"/>
      <w:r w:rsidRPr="00204602">
        <w:rPr>
          <w:sz w:val="28"/>
          <w:szCs w:val="28"/>
        </w:rPr>
        <w:t xml:space="preserve"> и окончательный ответ на вопрос эссе.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Отметим наиболее приемлемую технику доказательства приведенных в эссе высказываний. Доказательство — это совокупность логических приемов обоснования истинности какого-либо суждения с помощью других истинных и связанных с ним суждений.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Структура любого доказательства </w:t>
      </w:r>
      <w:proofErr w:type="gramStart"/>
      <w:r w:rsidRPr="00204602">
        <w:rPr>
          <w:sz w:val="28"/>
          <w:szCs w:val="28"/>
        </w:rPr>
        <w:t>включает</w:t>
      </w:r>
      <w:proofErr w:type="gramEnd"/>
      <w:r w:rsidRPr="00204602">
        <w:rPr>
          <w:sz w:val="28"/>
          <w:szCs w:val="28"/>
        </w:rPr>
        <w:t xml:space="preserve"> по меньшей мере три составляющие: тезис, аргументы, вывод или оценочные суждения.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Тезис — это сужение, которое надо доказать.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Аргументы</w:t>
      </w:r>
      <w:r w:rsidRPr="00204602">
        <w:rPr>
          <w:i/>
          <w:iCs/>
          <w:sz w:val="28"/>
          <w:szCs w:val="28"/>
        </w:rPr>
        <w:t> </w:t>
      </w:r>
      <w:r w:rsidRPr="00204602">
        <w:rPr>
          <w:sz w:val="28"/>
          <w:szCs w:val="28"/>
        </w:rPr>
        <w:t>— это категории, которыми пользуются при доказательстве истинности тезиса.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Вывод — это мнение, основанное на анализе фактов.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Оценочные суждения — это мнения, основанные на наших убеждениях, верованиях или взглядах.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Клише, которые можно использовать при написании эссе: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Никогда не думал, что меня заденет за живое идея о том, что…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Выбор данной темы продиктован следующими соображениями…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Поразительный простор для мысли открывает это короткое высказывание…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Для меня эта фраза является ключом к пониманию…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2. Основная часть.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Во-первых,… Во-вторых,… В-третьих,…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Рассмотрим несколько подходов</w:t>
      </w:r>
      <w:proofErr w:type="gramStart"/>
      <w:r w:rsidRPr="00204602">
        <w:rPr>
          <w:i/>
          <w:iCs/>
          <w:sz w:val="28"/>
          <w:szCs w:val="28"/>
        </w:rPr>
        <w:t>… Н</w:t>
      </w:r>
      <w:proofErr w:type="gramEnd"/>
      <w:r w:rsidRPr="00204602">
        <w:rPr>
          <w:i/>
          <w:iCs/>
          <w:sz w:val="28"/>
          <w:szCs w:val="28"/>
        </w:rPr>
        <w:t>апример, 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Проиллюстрируем это положение следующим примером…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С одной стороны, … С другой стороны, 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3. Заключение.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Подведем общий итог рассуждениям.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color w:val="333333"/>
          <w:sz w:val="28"/>
          <w:szCs w:val="28"/>
          <w:shd w:val="clear" w:color="auto" w:fill="FFFFFF"/>
        </w:rPr>
        <w:t>К какому же выводу мы пришли…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Таким образом,…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Итак,</w:t>
      </w:r>
      <w:proofErr w:type="gramStart"/>
      <w:r w:rsidRPr="00204602">
        <w:rPr>
          <w:i/>
          <w:iCs/>
          <w:sz w:val="28"/>
          <w:szCs w:val="28"/>
        </w:rPr>
        <w:t xml:space="preserve"> .</w:t>
      </w:r>
      <w:proofErr w:type="gramEnd"/>
      <w:r w:rsidRPr="00204602">
        <w:rPr>
          <w:i/>
          <w:iCs/>
          <w:sz w:val="28"/>
          <w:szCs w:val="28"/>
        </w:rPr>
        <w:t>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Приветствуется использование: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lastRenderedPageBreak/>
        <w:t>Эпиграфа, который должен согласовываться с темой эссе (проблемой, заключенной в афоризме); дополнять, углублять лейтмотив (основную мысль), логику рассуждения вашего эссе. Пословиц, поговорок, афоризмов других авторов, также подкрепляющих вашу точку</w:t>
      </w:r>
      <w:r w:rsidRPr="00204602">
        <w:rPr>
          <w:sz w:val="28"/>
          <w:szCs w:val="28"/>
        </w:rPr>
        <w:sym w:font="Symbol" w:char="F0D8"/>
      </w:r>
      <w:r w:rsidRPr="00204602">
        <w:rPr>
          <w:sz w:val="28"/>
          <w:szCs w:val="28"/>
        </w:rPr>
        <w:t xml:space="preserve"> зрения, мнение, логику рассуждения.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Мнений других мыслителей, ученых, общественных и политических деятелей.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Риторические вопросы.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Непринужденность изложения.</w:t>
      </w:r>
    </w:p>
    <w:p w:rsidR="006A7A8B" w:rsidRPr="00204602" w:rsidRDefault="006A7A8B" w:rsidP="006A7A8B">
      <w:pPr>
        <w:spacing w:line="0" w:lineRule="atLeast"/>
        <w:rPr>
          <w:b/>
          <w:sz w:val="28"/>
          <w:szCs w:val="28"/>
        </w:rPr>
      </w:pPr>
      <w:r w:rsidRPr="00204602">
        <w:rPr>
          <w:b/>
          <w:color w:val="333333"/>
          <w:sz w:val="28"/>
          <w:szCs w:val="28"/>
          <w:shd w:val="clear" w:color="auto" w:fill="FFFFFF"/>
        </w:rPr>
        <w:t>Алгоритм написания эссе: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1.  Внимательно прочтите все темы (высказывания), предлагаемые для написания эссе.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2. Выберите ту, которая будет отвечать нескольким требованиям: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она интересна вам;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вы понимаете смысл этого высказывания;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3. Определите смысл проблему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4. Набросайте аргументы «за» и/или «против» данного высказывания: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для каждого аргумента подберите примеры, факты, ситуации из жизни, личного опыта, литературных произведений;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распределите подобранные аргументы в последовательности;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придумайте вступление к рассуждению;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изложите свою точку зрения в той последовательности, которую вы наметили.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5. Сформулируйте общий вывод работы.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Требования к оформлению: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Титульный лист.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Текст эссе.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Формат листов-А4. Шрифт- </w:t>
      </w:r>
      <w:proofErr w:type="spellStart"/>
      <w:r w:rsidRPr="00204602">
        <w:rPr>
          <w:sz w:val="28"/>
          <w:szCs w:val="28"/>
        </w:rPr>
        <w:t>Times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New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Roman</w:t>
      </w:r>
      <w:proofErr w:type="spellEnd"/>
      <w:r w:rsidRPr="00204602">
        <w:rPr>
          <w:sz w:val="28"/>
          <w:szCs w:val="28"/>
        </w:rPr>
        <w:t>, размер-14, расстояние между стро</w:t>
      </w:r>
      <w:proofErr w:type="gramStart"/>
      <w:r w:rsidRPr="00204602">
        <w:rPr>
          <w:sz w:val="28"/>
          <w:szCs w:val="28"/>
        </w:rPr>
        <w:t>к-</w:t>
      </w:r>
      <w:proofErr w:type="gramEnd"/>
      <w:r w:rsidRPr="00204602">
        <w:rPr>
          <w:sz w:val="28"/>
          <w:szCs w:val="28"/>
        </w:rPr>
        <w:t xml:space="preserve"> интерлиньяж полуторный, абзацный отступ- 1,25см., поля-30мм(слева), 20мм (снизу),20мм (сверху), 20мм (справа). Страницы нумеруются снизу по центру. Титульный лист считается, но не нумеруется.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b/>
          <w:bCs/>
          <w:color w:val="333333"/>
          <w:sz w:val="28"/>
          <w:szCs w:val="28"/>
        </w:rPr>
        <w:t>Критерии оценивания эссе: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Раскрытие смысла высказывания – 40 б.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 xml:space="preserve">Представление и пояснение собственной позиции </w:t>
      </w:r>
      <w:proofErr w:type="gramStart"/>
      <w:r w:rsidRPr="00204602">
        <w:rPr>
          <w:color w:val="333333"/>
          <w:sz w:val="28"/>
          <w:szCs w:val="28"/>
        </w:rPr>
        <w:t>обучающего</w:t>
      </w:r>
      <w:proofErr w:type="gramEnd"/>
      <w:r w:rsidRPr="00204602">
        <w:rPr>
          <w:color w:val="333333"/>
          <w:sz w:val="28"/>
          <w:szCs w:val="28"/>
        </w:rPr>
        <w:t xml:space="preserve"> – 30 б.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Характер и уровень приводимых суждений и аргументов – 30 б.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Максимальный балл -100.</w:t>
      </w:r>
    </w:p>
    <w:p w:rsidR="00CE37A8" w:rsidRPr="002A25D2" w:rsidRDefault="00CE37A8" w:rsidP="006A7A8B">
      <w:pPr>
        <w:shd w:val="clear" w:color="auto" w:fill="FFFFFF"/>
        <w:spacing w:line="0" w:lineRule="atLeast"/>
        <w:rPr>
          <w:sz w:val="28"/>
          <w:szCs w:val="28"/>
        </w:rPr>
      </w:pPr>
    </w:p>
    <w:sectPr w:rsidR="00CE37A8" w:rsidRPr="002A25D2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020"/>
    <w:multiLevelType w:val="hybridMultilevel"/>
    <w:tmpl w:val="997A472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775AA"/>
    <w:multiLevelType w:val="multilevel"/>
    <w:tmpl w:val="78A0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A85C74"/>
    <w:multiLevelType w:val="hybridMultilevel"/>
    <w:tmpl w:val="130E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F0A1A"/>
    <w:multiLevelType w:val="hybridMultilevel"/>
    <w:tmpl w:val="E4A66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A02FC"/>
    <w:multiLevelType w:val="hybridMultilevel"/>
    <w:tmpl w:val="457AB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152A0"/>
    <w:multiLevelType w:val="hybridMultilevel"/>
    <w:tmpl w:val="1756B51E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8657F"/>
    <w:multiLevelType w:val="hybridMultilevel"/>
    <w:tmpl w:val="0B54F1A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">
    <w:nsid w:val="37C822C5"/>
    <w:multiLevelType w:val="hybridMultilevel"/>
    <w:tmpl w:val="2FF652F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A87285"/>
    <w:multiLevelType w:val="hybridMultilevel"/>
    <w:tmpl w:val="54BC3742"/>
    <w:lvl w:ilvl="0" w:tplc="C9BCDC7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D3E59"/>
    <w:multiLevelType w:val="hybridMultilevel"/>
    <w:tmpl w:val="5BDED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C0498"/>
    <w:multiLevelType w:val="multilevel"/>
    <w:tmpl w:val="FA62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E32644"/>
    <w:multiLevelType w:val="hybridMultilevel"/>
    <w:tmpl w:val="9956FEEC"/>
    <w:lvl w:ilvl="0" w:tplc="C9BCDC7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860B53"/>
    <w:multiLevelType w:val="hybridMultilevel"/>
    <w:tmpl w:val="7034D50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6336511C"/>
    <w:multiLevelType w:val="hybridMultilevel"/>
    <w:tmpl w:val="B6C07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5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1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F2B"/>
    <w:rsid w:val="0017513B"/>
    <w:rsid w:val="001855C5"/>
    <w:rsid w:val="002759A8"/>
    <w:rsid w:val="002A25D2"/>
    <w:rsid w:val="003E3976"/>
    <w:rsid w:val="004A2858"/>
    <w:rsid w:val="004E379F"/>
    <w:rsid w:val="004F4D69"/>
    <w:rsid w:val="005B7FE3"/>
    <w:rsid w:val="005C2F53"/>
    <w:rsid w:val="005D38FA"/>
    <w:rsid w:val="006A7A8B"/>
    <w:rsid w:val="007B54B0"/>
    <w:rsid w:val="00941666"/>
    <w:rsid w:val="009A4419"/>
    <w:rsid w:val="00A42A96"/>
    <w:rsid w:val="00BA507D"/>
    <w:rsid w:val="00BB0F2B"/>
    <w:rsid w:val="00BF2192"/>
    <w:rsid w:val="00C27442"/>
    <w:rsid w:val="00CA1115"/>
    <w:rsid w:val="00CE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25D2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1666"/>
    <w:pPr>
      <w:ind w:left="720"/>
      <w:contextualSpacing/>
    </w:pPr>
  </w:style>
  <w:style w:type="character" w:customStyle="1" w:styleId="submenu-table">
    <w:name w:val="submenu-table"/>
    <w:basedOn w:val="a0"/>
    <w:rsid w:val="00BB0F2B"/>
  </w:style>
  <w:style w:type="paragraph" w:styleId="a4">
    <w:name w:val="Body Text"/>
    <w:basedOn w:val="a"/>
    <w:link w:val="a5"/>
    <w:rsid w:val="00BB0F2B"/>
    <w:pPr>
      <w:jc w:val="both"/>
    </w:pPr>
    <w:rPr>
      <w:sz w:val="28"/>
      <w:lang w:eastAsia="zh-CN"/>
    </w:rPr>
  </w:style>
  <w:style w:type="character" w:customStyle="1" w:styleId="a5">
    <w:name w:val="Основной текст Знак"/>
    <w:basedOn w:val="a0"/>
    <w:link w:val="a4"/>
    <w:rsid w:val="00BB0F2B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Normal (Web)"/>
    <w:basedOn w:val="a"/>
    <w:uiPriority w:val="99"/>
    <w:unhideWhenUsed/>
    <w:rsid w:val="00BB0F2B"/>
    <w:pPr>
      <w:suppressAutoHyphens/>
      <w:spacing w:before="280" w:after="280"/>
    </w:pPr>
    <w:rPr>
      <w:color w:val="00000A"/>
    </w:rPr>
  </w:style>
  <w:style w:type="character" w:customStyle="1" w:styleId="2">
    <w:name w:val="Основной текст (2)_"/>
    <w:link w:val="21"/>
    <w:rsid w:val="00BF219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F2192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0">
    <w:name w:val="Body Text 2"/>
    <w:basedOn w:val="a"/>
    <w:link w:val="22"/>
    <w:rsid w:val="00BF219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0"/>
    <w:rsid w:val="00BF2192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E3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A25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2A25D2"/>
    <w:rPr>
      <w:rFonts w:cs="Times New Roman"/>
      <w:color w:val="0000FF"/>
      <w:u w:val="single"/>
    </w:rPr>
  </w:style>
  <w:style w:type="character" w:customStyle="1" w:styleId="citation">
    <w:name w:val="citation"/>
    <w:basedOn w:val="a0"/>
    <w:rsid w:val="002A2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B%D1%83%D0%B6%D0%B5%D0%B1%D0%BD%D0%B0%D1%8F:%D0%98%D1%81%D1%82%D0%BE%D1%87%D0%BD%D0%B8%D0%BA%D0%B8_%D0%BA%D0%BD%D0%B8%D0%B3/97859434804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BB%D1%8C%D0%B8%D0%BD,_%D0%92%D0%BB%D0%B0%D0%B4%D0%B8%D0%BC%D0%B8%D1%80_%D0%98%D0%B2%D0%B0%D0%BD%D0%BE%D0%B2%D0%B8%D1%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15</cp:revision>
  <cp:lastPrinted>2018-06-19T09:22:00Z</cp:lastPrinted>
  <dcterms:created xsi:type="dcterms:W3CDTF">2015-09-24T12:32:00Z</dcterms:created>
  <dcterms:modified xsi:type="dcterms:W3CDTF">2018-10-16T05:43:00Z</dcterms:modified>
</cp:coreProperties>
</file>